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CE0" w:rsidRDefault="00C46CE0" w:rsidP="00C46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Итоговая контрольная работа</w:t>
      </w:r>
    </w:p>
    <w:p w:rsidR="00C46CE0" w:rsidRDefault="00C46CE0" w:rsidP="00C46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 класс</w:t>
      </w:r>
    </w:p>
    <w:p w:rsidR="00C46CE0" w:rsidRDefault="00C46CE0" w:rsidP="00C46C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(повышенный уровень)</w:t>
      </w:r>
    </w:p>
    <w:p w:rsidR="00073D7E" w:rsidRDefault="00C715B9" w:rsidP="00C715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2</w:t>
      </w:r>
    </w:p>
    <w:p w:rsidR="00C715B9" w:rsidRPr="00C715B9" w:rsidRDefault="00C715B9" w:rsidP="00C715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Выберите уравнение, не имеющее корней: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=3</m:t>
        </m:r>
      </m:oMath>
      <w:r>
        <w:rPr>
          <w:rFonts w:ascii="Times New Roman" w:hAnsi="Times New Roman" w:cs="Times New Roman"/>
          <w:sz w:val="32"/>
          <w:szCs w:val="32"/>
        </w:rPr>
        <w:t xml:space="preserve">; </w:t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б)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=0,3</m:t>
        </m:r>
      </m:oMath>
      <w:r>
        <w:rPr>
          <w:rFonts w:ascii="Times New Roman" w:hAnsi="Times New Roman" w:cs="Times New Roman"/>
          <w:sz w:val="32"/>
          <w:szCs w:val="32"/>
        </w:rPr>
        <w:t>;</w:t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в)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=-3</m:t>
        </m:r>
      </m:oMath>
      <w:r>
        <w:rPr>
          <w:rFonts w:ascii="Times New Roman" w:hAnsi="Times New Roman" w:cs="Times New Roman"/>
          <w:sz w:val="32"/>
          <w:szCs w:val="32"/>
        </w:rPr>
        <w:t xml:space="preserve">; </w:t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г) </w:t>
      </w:r>
      <m:oMath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=1</m:t>
        </m:r>
      </m:oMath>
      <w:r>
        <w:rPr>
          <w:rFonts w:ascii="Times New Roman" w:hAnsi="Times New Roman" w:cs="Times New Roman"/>
          <w:sz w:val="32"/>
          <w:szCs w:val="32"/>
        </w:rPr>
        <w:t>.</w:t>
      </w:r>
    </w:p>
    <w:p w:rsidR="00C715B9" w:rsidRPr="00C715B9" w:rsidRDefault="00C715B9" w:rsidP="00C715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 данных логарифмических функций выберите функцию, убывающую на области определения: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а) </w:t>
      </w:r>
      <m:oMath>
        <m:r>
          <w:rPr>
            <w:rFonts w:ascii="Cambria Math" w:hAnsi="Cambria Math" w:cs="Times New Roman"/>
            <w:sz w:val="32"/>
            <w:szCs w:val="32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func>
      </m:oMath>
      <w:r>
        <w:rPr>
          <w:rFonts w:ascii="Times New Roman" w:hAnsi="Times New Roman" w:cs="Times New Roman"/>
          <w:sz w:val="32"/>
          <w:szCs w:val="32"/>
        </w:rPr>
        <w:t xml:space="preserve">; </w:t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б) </w:t>
      </w:r>
      <m:oMath>
        <m:r>
          <w:rPr>
            <w:rFonts w:ascii="Cambria Math" w:hAnsi="Cambria Math" w:cs="Times New Roman"/>
            <w:sz w:val="32"/>
            <w:szCs w:val="32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e>
                </m:rad>
              </m:sub>
            </m:sSub>
          </m:fName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func>
      </m:oMath>
      <w:r>
        <w:rPr>
          <w:rFonts w:ascii="Times New Roman" w:hAnsi="Times New Roman" w:cs="Times New Roman"/>
          <w:sz w:val="32"/>
          <w:szCs w:val="32"/>
        </w:rPr>
        <w:t>;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в) </w:t>
      </w:r>
      <m:oMath>
        <m:r>
          <w:rPr>
            <w:rFonts w:ascii="Cambria Math" w:hAnsi="Cambria Math" w:cs="Times New Roman"/>
            <w:sz w:val="32"/>
            <w:szCs w:val="32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l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g</m:t>
            </m:r>
          </m:fName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func>
      </m:oMath>
      <w:r>
        <w:rPr>
          <w:rFonts w:ascii="Times New Roman" w:hAnsi="Times New Roman" w:cs="Times New Roman"/>
          <w:sz w:val="32"/>
          <w:szCs w:val="32"/>
        </w:rPr>
        <w:t xml:space="preserve">; </w:t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г) </w:t>
      </w:r>
      <m:oMath>
        <m:r>
          <w:rPr>
            <w:rFonts w:ascii="Cambria Math" w:hAnsi="Cambria Math" w:cs="Times New Roman"/>
            <w:sz w:val="32"/>
            <w:szCs w:val="32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6</m:t>
                    </m:r>
                  </m:den>
                </m:f>
              </m:sub>
            </m:sSub>
          </m:fName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func>
      </m:oMath>
      <w:r>
        <w:rPr>
          <w:rFonts w:ascii="Times New Roman" w:hAnsi="Times New Roman" w:cs="Times New Roman"/>
          <w:sz w:val="32"/>
          <w:szCs w:val="32"/>
        </w:rPr>
        <w:t>.</w:t>
      </w:r>
    </w:p>
    <w:p w:rsidR="00C715B9" w:rsidRPr="00DB2BF9" w:rsidRDefault="00C715B9" w:rsidP="00C715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Решите неравенство </w:t>
      </w:r>
      <m:oMath>
        <m:rad>
          <m:ra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deg>
          <m:e>
            <m:r>
              <w:rPr>
                <w:rFonts w:ascii="Cambria Math" w:hAnsi="Cambria Math" w:cs="Times New Roman"/>
                <w:sz w:val="32"/>
                <w:szCs w:val="32"/>
              </w:rPr>
              <m:t>3-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</m:e>
        </m:rad>
        <m:r>
          <w:rPr>
            <w:rFonts w:ascii="Cambria Math" w:hAnsi="Cambria Math" w:cs="Times New Roman"/>
            <w:sz w:val="32"/>
            <w:szCs w:val="32"/>
          </w:rPr>
          <m:t>≤4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а) </w:t>
      </w:r>
      <m:oMath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-61;+∞</m:t>
            </m:r>
          </m:e>
        </m:d>
      </m:oMath>
      <w:r>
        <w:rPr>
          <w:rFonts w:ascii="Times New Roman" w:hAnsi="Times New Roman" w:cs="Times New Roman"/>
          <w:sz w:val="32"/>
          <w:szCs w:val="32"/>
        </w:rPr>
        <w:t xml:space="preserve">; </w:t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б) </w:t>
      </w:r>
      <m:oMath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-61;</m:t>
            </m:r>
            <m:d>
              <m:dPr>
                <m:begChr m:val="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+∞</m:t>
                </m:r>
              </m:e>
            </m:d>
          </m:e>
        </m:d>
      </m:oMath>
      <w:r>
        <w:rPr>
          <w:rFonts w:ascii="Times New Roman" w:hAnsi="Times New Roman" w:cs="Times New Roman"/>
          <w:sz w:val="32"/>
          <w:szCs w:val="32"/>
        </w:rPr>
        <w:t>;</w:t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в) </w:t>
      </w:r>
      <m:oMath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-∞;-61</m:t>
            </m:r>
          </m:e>
        </m:d>
      </m:oMath>
      <w:r>
        <w:rPr>
          <w:rFonts w:ascii="Times New Roman" w:hAnsi="Times New Roman" w:cs="Times New Roman"/>
          <w:sz w:val="32"/>
          <w:szCs w:val="32"/>
        </w:rPr>
        <w:t xml:space="preserve">; </w:t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 w:rsidRPr="00C715B9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г)</w:t>
      </w:r>
      <w:r w:rsidR="00DB2BF9">
        <w:rPr>
          <w:rFonts w:ascii="Times New Roman" w:hAnsi="Times New Roman" w:cs="Times New Roman"/>
          <w:sz w:val="32"/>
          <w:szCs w:val="32"/>
        </w:rPr>
        <w:t xml:space="preserve"> </w:t>
      </w:r>
      <m:oMath>
        <m:d>
          <m:dPr>
            <m:endChr m:val="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-∞;</m:t>
            </m:r>
            <m:d>
              <m:dPr>
                <m:begChr m:val=""/>
                <m:endChr m:val="]"/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-61</m:t>
                </m:r>
              </m:e>
            </m:d>
          </m:e>
        </m:d>
      </m:oMath>
      <w:r>
        <w:rPr>
          <w:rFonts w:ascii="Times New Roman" w:hAnsi="Times New Roman" w:cs="Times New Roman"/>
          <w:sz w:val="32"/>
          <w:szCs w:val="32"/>
        </w:rPr>
        <w:t>.</w:t>
      </w:r>
    </w:p>
    <w:p w:rsidR="00DB2BF9" w:rsidRPr="003D723C" w:rsidRDefault="003D723C" w:rsidP="00C715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Развёрткой боковой поверхности цилиндра является квадрат, диагональ которого равна </w:t>
      </w:r>
      <m:oMath>
        <m:r>
          <w:rPr>
            <w:rFonts w:ascii="Cambria Math" w:hAnsi="Cambria Math" w:cs="Times New Roman"/>
            <w:sz w:val="32"/>
            <w:szCs w:val="32"/>
          </w:rPr>
          <m:t>5π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см. Найдите радиус основания цилиндра.</w:t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  <w:t xml:space="preserve">    а) 2,5 см; </w:t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  <w:t>б) 2,5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π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см; </w:t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  <w:t>в) 5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π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см; </w:t>
      </w:r>
      <w:r>
        <w:rPr>
          <w:rFonts w:ascii="Times New Roman" w:eastAsiaTheme="minorEastAsia" w:hAnsi="Times New Roman" w:cs="Times New Roman"/>
          <w:sz w:val="32"/>
          <w:szCs w:val="32"/>
        </w:rPr>
        <w:tab/>
      </w:r>
      <w:r>
        <w:rPr>
          <w:rFonts w:ascii="Times New Roman" w:eastAsiaTheme="minorEastAsia" w:hAnsi="Times New Roman" w:cs="Times New Roman"/>
          <w:sz w:val="32"/>
          <w:szCs w:val="32"/>
        </w:rPr>
        <w:tab/>
        <w:t>г) 5 см.</w:t>
      </w:r>
    </w:p>
    <w:p w:rsidR="003D723C" w:rsidRPr="003D723C" w:rsidRDefault="003D723C" w:rsidP="00C715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Найдите значение выражения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0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40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40"/>
                    <w:szCs w:val="32"/>
                  </w:rPr>
                  <m:t>14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40"/>
                    <w:szCs w:val="32"/>
                  </w:rPr>
                  <m:t>8+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 w:cs="Times New Roman"/>
                        <w:i/>
                        <w:sz w:val="40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40"/>
                        <w:szCs w:val="32"/>
                      </w:rPr>
                      <m:t>5</m:t>
                    </m:r>
                  </m:e>
                </m:rad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40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40"/>
                    <w:szCs w:val="32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40"/>
                    <w:szCs w:val="32"/>
                  </w:rPr>
                  <m:t>7+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 w:cs="Times New Roman"/>
                        <w:i/>
                        <w:sz w:val="40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40"/>
                        <w:szCs w:val="32"/>
                      </w:rPr>
                      <m:t>5</m:t>
                    </m:r>
                  </m:e>
                </m:rad>
              </m:sup>
            </m:sSup>
            <m:r>
              <w:rPr>
                <w:rFonts w:ascii="Cambria Math" w:eastAsiaTheme="minorEastAsia" w:hAnsi="Cambria Math" w:cs="Times New Roman"/>
                <w:sz w:val="40"/>
                <w:szCs w:val="32"/>
              </w:rPr>
              <m:t>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40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40"/>
                    <w:szCs w:val="32"/>
                  </w:rPr>
                  <m:t>7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40"/>
                    <w:szCs w:val="32"/>
                  </w:rPr>
                  <m:t>6+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 w:cs="Times New Roman"/>
                        <w:i/>
                        <w:sz w:val="40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40"/>
                        <w:szCs w:val="32"/>
                      </w:rPr>
                      <m:t>5</m:t>
                    </m:r>
                  </m:e>
                </m:rad>
              </m:sup>
            </m:sSup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3D723C" w:rsidRPr="00122F8B" w:rsidRDefault="00122F8B" w:rsidP="00C715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Найдите наименьшее целое число из промежутка убывания функции </w:t>
      </w:r>
      <m:oMath>
        <m:r>
          <w:rPr>
            <w:rFonts w:ascii="Cambria Math" w:hAnsi="Cambria Math" w:cs="Times New Roman"/>
            <w:sz w:val="32"/>
            <w:szCs w:val="32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+7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>-5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002A6C" w:rsidRDefault="00002A6C" w:rsidP="00C715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02A6C">
        <w:rPr>
          <w:rFonts w:ascii="Times New Roman" w:hAnsi="Times New Roman" w:cs="Times New Roman"/>
          <w:sz w:val="32"/>
          <w:szCs w:val="32"/>
        </w:rPr>
        <w:t>Найдите</w:t>
      </w:r>
      <w:r>
        <w:rPr>
          <w:rFonts w:ascii="Times New Roman" w:hAnsi="Times New Roman" w:cs="Times New Roman"/>
          <w:sz w:val="32"/>
          <w:szCs w:val="32"/>
        </w:rPr>
        <w:t xml:space="preserve"> объём правильной четырёхугольной пирамиды, все рёбра которой равны, если площадь диагонального сечения равна 32 см</w:t>
      </w:r>
      <w:proofErr w:type="gramStart"/>
      <w:r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122F8B" w:rsidRPr="00CF6494" w:rsidRDefault="00CF6494" w:rsidP="00C715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Решите неравенство </w:t>
      </w:r>
      <m:oMath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5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+17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32"/>
                <w:szCs w:val="32"/>
              </w:rPr>
              <m:t>+14</m:t>
            </m:r>
          </m:e>
        </m:d>
        <m:rad>
          <m:radPr>
            <m:degHide m:val="on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>4-3x</m:t>
            </m:r>
          </m:e>
        </m:rad>
        <m:r>
          <w:rPr>
            <w:rFonts w:ascii="Cambria Math" w:hAnsi="Cambria Math" w:cs="Times New Roman"/>
            <w:sz w:val="32"/>
            <w:szCs w:val="32"/>
          </w:rPr>
          <m:t>≤0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CF6494" w:rsidRPr="00BB6E20" w:rsidRDefault="00BB6E20" w:rsidP="00C715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 xml:space="preserve">Решите уравнение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7+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32"/>
            <w:szCs w:val="32"/>
          </w:rPr>
          <m:t>=7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</m:t>
            </m:r>
          </m:e>
        </m:func>
        <m:r>
          <w:rPr>
            <w:rFonts w:ascii="Cambria Math" w:eastAsiaTheme="minorEastAsia" w:hAnsi="Cambria Math" w:cs="Times New Roman"/>
            <w:sz w:val="32"/>
            <w:szCs w:val="32"/>
          </w:rPr>
          <m:t>+7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x</m:t>
            </m:r>
          </m:e>
        </m:func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BB6E20" w:rsidRPr="00002A6C" w:rsidRDefault="00C46CE0" w:rsidP="00C715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Угол между высотой правильной треугольной пирамиды и боковой гранью равен 30°. Найдите площадь боковой поверхности пирамиды, если радиус вписанного в пирамиду шара равен 2 см.</w:t>
      </w:r>
    </w:p>
    <w:sectPr w:rsidR="00BB6E20" w:rsidRPr="00002A6C" w:rsidSect="00C715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B7AE3"/>
    <w:multiLevelType w:val="hybridMultilevel"/>
    <w:tmpl w:val="7AD0DB18"/>
    <w:lvl w:ilvl="0" w:tplc="CDCCA0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15B9"/>
    <w:rsid w:val="00002A6C"/>
    <w:rsid w:val="00073D7E"/>
    <w:rsid w:val="00122F8B"/>
    <w:rsid w:val="003D723C"/>
    <w:rsid w:val="00BB6E20"/>
    <w:rsid w:val="00C46CE0"/>
    <w:rsid w:val="00C715B9"/>
    <w:rsid w:val="00CF6494"/>
    <w:rsid w:val="00DB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5B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715B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71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5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2026-05-16T19:22:00Z</dcterms:created>
  <dcterms:modified xsi:type="dcterms:W3CDTF">2026-05-16T20:42:00Z</dcterms:modified>
</cp:coreProperties>
</file>